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2701"/>
        <w:tblW w:w="9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780"/>
        <w:gridCol w:w="1860"/>
        <w:gridCol w:w="1440"/>
        <w:gridCol w:w="1080"/>
        <w:gridCol w:w="1230"/>
        <w:gridCol w:w="1320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1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序号</w:t>
            </w:r>
          </w:p>
        </w:tc>
        <w:tc>
          <w:tcPr>
            <w:tcW w:w="78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专利类型</w:t>
            </w:r>
          </w:p>
        </w:tc>
        <w:tc>
          <w:tcPr>
            <w:tcW w:w="186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专利名称</w:t>
            </w:r>
          </w:p>
        </w:tc>
        <w:tc>
          <w:tcPr>
            <w:tcW w:w="144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专利号</w:t>
            </w:r>
          </w:p>
        </w:tc>
        <w:tc>
          <w:tcPr>
            <w:tcW w:w="108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证书号</w:t>
            </w:r>
          </w:p>
        </w:tc>
        <w:tc>
          <w:tcPr>
            <w:tcW w:w="123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申请日</w:t>
            </w:r>
          </w:p>
        </w:tc>
        <w:tc>
          <w:tcPr>
            <w:tcW w:w="132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授权公告日</w:t>
            </w: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授权公告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51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发明专利</w:t>
            </w:r>
          </w:p>
        </w:tc>
        <w:tc>
          <w:tcPr>
            <w:tcW w:w="1860" w:type="dxa"/>
          </w:tcPr>
          <w:p>
            <w:pPr>
              <w:spacing w:after="0" w:line="220" w:lineRule="atLeast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一种单季戊四醇和双季戊四醇的制备方法</w:t>
            </w:r>
          </w:p>
        </w:tc>
        <w:tc>
          <w:tcPr>
            <w:tcW w:w="144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ZL 2009 1 0172347.3</w:t>
            </w:r>
          </w:p>
        </w:tc>
        <w:tc>
          <w:tcPr>
            <w:tcW w:w="108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866007</w:t>
            </w:r>
          </w:p>
        </w:tc>
        <w:tc>
          <w:tcPr>
            <w:tcW w:w="123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20090930</w:t>
            </w:r>
          </w:p>
        </w:tc>
        <w:tc>
          <w:tcPr>
            <w:tcW w:w="132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20111116</w:t>
            </w: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CN  101696158 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1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78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实用新型</w:t>
            </w:r>
          </w:p>
        </w:tc>
        <w:tc>
          <w:tcPr>
            <w:tcW w:w="1860" w:type="dxa"/>
            <w:vAlign w:val="center"/>
          </w:tcPr>
          <w:p>
            <w:pPr>
              <w:spacing w:after="0" w:line="220" w:lineRule="atLeast"/>
              <w:jc w:val="both"/>
              <w:rPr>
                <w:rFonts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高效抽真空冷凝机组</w:t>
            </w:r>
          </w:p>
        </w:tc>
        <w:tc>
          <w:tcPr>
            <w:tcW w:w="144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ZL 2010 2 0284667.6</w:t>
            </w:r>
          </w:p>
        </w:tc>
        <w:tc>
          <w:tcPr>
            <w:tcW w:w="108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1798666</w:t>
            </w:r>
          </w:p>
        </w:tc>
        <w:tc>
          <w:tcPr>
            <w:tcW w:w="123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20100809</w:t>
            </w:r>
          </w:p>
        </w:tc>
        <w:tc>
          <w:tcPr>
            <w:tcW w:w="132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20110518</w:t>
            </w: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theme="minorBidi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CN  201837266  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1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78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实用新型</w:t>
            </w:r>
          </w:p>
        </w:tc>
        <w:tc>
          <w:tcPr>
            <w:tcW w:w="1860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精准控制型压缩机控制系统</w:t>
            </w:r>
          </w:p>
        </w:tc>
        <w:tc>
          <w:tcPr>
            <w:tcW w:w="14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ZL 2018 2 0092619.3</w:t>
            </w:r>
          </w:p>
        </w:tc>
        <w:tc>
          <w:tcPr>
            <w:tcW w:w="1080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7644244</w:t>
            </w:r>
          </w:p>
        </w:tc>
        <w:tc>
          <w:tcPr>
            <w:tcW w:w="1230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20180119</w:t>
            </w:r>
          </w:p>
        </w:tc>
        <w:tc>
          <w:tcPr>
            <w:tcW w:w="1320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20180727</w:t>
            </w: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CN  207663273  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1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78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实用新型</w:t>
            </w:r>
          </w:p>
        </w:tc>
        <w:tc>
          <w:tcPr>
            <w:tcW w:w="1860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电控式活塞压缩机</w:t>
            </w:r>
          </w:p>
        </w:tc>
        <w:tc>
          <w:tcPr>
            <w:tcW w:w="14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ZL 2018 2 0093288.5</w:t>
            </w:r>
          </w:p>
        </w:tc>
        <w:tc>
          <w:tcPr>
            <w:tcW w:w="1080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7709664</w:t>
            </w:r>
          </w:p>
        </w:tc>
        <w:tc>
          <w:tcPr>
            <w:tcW w:w="1230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20180119</w:t>
            </w:r>
          </w:p>
        </w:tc>
        <w:tc>
          <w:tcPr>
            <w:tcW w:w="1320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20180814</w:t>
            </w: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CN  207728539  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1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78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实用新型</w:t>
            </w:r>
          </w:p>
        </w:tc>
        <w:tc>
          <w:tcPr>
            <w:tcW w:w="1860" w:type="dxa"/>
            <w:vAlign w:val="center"/>
          </w:tcPr>
          <w:p>
            <w:pPr>
              <w:spacing w:after="0" w:line="220" w:lineRule="atLeast"/>
              <w:jc w:val="both"/>
              <w:rPr>
                <w:rFonts w:hint="default"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泵用负压自吸罐</w:t>
            </w:r>
          </w:p>
        </w:tc>
        <w:tc>
          <w:tcPr>
            <w:tcW w:w="14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ZL 2018 2 0093293.6</w:t>
            </w:r>
          </w:p>
        </w:tc>
        <w:tc>
          <w:tcPr>
            <w:tcW w:w="1080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7713820</w:t>
            </w:r>
          </w:p>
        </w:tc>
        <w:tc>
          <w:tcPr>
            <w:tcW w:w="1230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20180119</w:t>
            </w:r>
          </w:p>
        </w:tc>
        <w:tc>
          <w:tcPr>
            <w:tcW w:w="1320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20180814</w:t>
            </w: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CN  207728567  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1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78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实用新型</w:t>
            </w:r>
          </w:p>
        </w:tc>
        <w:tc>
          <w:tcPr>
            <w:tcW w:w="1860" w:type="dxa"/>
            <w:vAlign w:val="center"/>
          </w:tcPr>
          <w:p>
            <w:pPr>
              <w:spacing w:after="0" w:line="220" w:lineRule="atLeast"/>
              <w:jc w:val="both"/>
              <w:rPr>
                <w:rFonts w:hint="default"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立式电机免拆卸加油装置</w:t>
            </w:r>
          </w:p>
        </w:tc>
        <w:tc>
          <w:tcPr>
            <w:tcW w:w="14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ZL 2018 2 0091846.4</w:t>
            </w:r>
          </w:p>
        </w:tc>
        <w:tc>
          <w:tcPr>
            <w:tcW w:w="1080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7712196</w:t>
            </w:r>
          </w:p>
        </w:tc>
        <w:tc>
          <w:tcPr>
            <w:tcW w:w="1230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20180119</w:t>
            </w:r>
          </w:p>
        </w:tc>
        <w:tc>
          <w:tcPr>
            <w:tcW w:w="1320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20180814</w:t>
            </w: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CN  207729211  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1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78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实用新型</w:t>
            </w:r>
          </w:p>
        </w:tc>
        <w:tc>
          <w:tcPr>
            <w:tcW w:w="1860" w:type="dxa"/>
            <w:vAlign w:val="center"/>
          </w:tcPr>
          <w:p>
            <w:pPr>
              <w:spacing w:after="0" w:line="220" w:lineRule="atLeast"/>
              <w:jc w:val="both"/>
              <w:rPr>
                <w:rFonts w:hint="default"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釜用搅拌密封装置</w:t>
            </w:r>
          </w:p>
        </w:tc>
        <w:tc>
          <w:tcPr>
            <w:tcW w:w="14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ZL 2018 2 0091842.6</w:t>
            </w:r>
          </w:p>
        </w:tc>
        <w:tc>
          <w:tcPr>
            <w:tcW w:w="1080" w:type="dxa"/>
            <w:vAlign w:val="center"/>
          </w:tcPr>
          <w:p>
            <w:pPr>
              <w:spacing w:after="0" w:line="220" w:lineRule="atLeast"/>
              <w:jc w:val="both"/>
              <w:rPr>
                <w:rFonts w:hint="default"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7800196</w:t>
            </w:r>
          </w:p>
        </w:tc>
        <w:tc>
          <w:tcPr>
            <w:tcW w:w="1230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20180119</w:t>
            </w:r>
          </w:p>
        </w:tc>
        <w:tc>
          <w:tcPr>
            <w:tcW w:w="1320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20180904</w:t>
            </w: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CN  207814447  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1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78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实用新型</w:t>
            </w:r>
          </w:p>
        </w:tc>
        <w:tc>
          <w:tcPr>
            <w:tcW w:w="1860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缩合釜三点支撑搅拌装置</w:t>
            </w:r>
          </w:p>
        </w:tc>
        <w:tc>
          <w:tcPr>
            <w:tcW w:w="14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ZL 2018 2 0093297.4</w:t>
            </w:r>
          </w:p>
        </w:tc>
        <w:tc>
          <w:tcPr>
            <w:tcW w:w="1080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7832716</w:t>
            </w:r>
          </w:p>
        </w:tc>
        <w:tc>
          <w:tcPr>
            <w:tcW w:w="1230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20180119</w:t>
            </w:r>
          </w:p>
        </w:tc>
        <w:tc>
          <w:tcPr>
            <w:tcW w:w="1320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20180911</w:t>
            </w: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CN  207839002  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1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78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实用新型</w:t>
            </w:r>
          </w:p>
        </w:tc>
        <w:tc>
          <w:tcPr>
            <w:tcW w:w="1860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热熔釜专用液位计</w:t>
            </w:r>
          </w:p>
        </w:tc>
        <w:tc>
          <w:tcPr>
            <w:tcW w:w="14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ZL 2018 2 0092634.8</w:t>
            </w:r>
          </w:p>
        </w:tc>
        <w:tc>
          <w:tcPr>
            <w:tcW w:w="1080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7843816</w:t>
            </w:r>
          </w:p>
        </w:tc>
        <w:tc>
          <w:tcPr>
            <w:tcW w:w="1230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20180119</w:t>
            </w:r>
          </w:p>
        </w:tc>
        <w:tc>
          <w:tcPr>
            <w:tcW w:w="1320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20180914</w:t>
            </w: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CN  207856885  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1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</w:t>
            </w:r>
          </w:p>
        </w:tc>
        <w:tc>
          <w:tcPr>
            <w:tcW w:w="78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实用新型</w:t>
            </w:r>
          </w:p>
        </w:tc>
        <w:tc>
          <w:tcPr>
            <w:tcW w:w="1860" w:type="dxa"/>
            <w:vAlign w:val="center"/>
          </w:tcPr>
          <w:p>
            <w:pPr>
              <w:spacing w:after="0" w:line="220" w:lineRule="atLeast"/>
              <w:jc w:val="both"/>
              <w:rPr>
                <w:rFonts w:hint="default"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节能型泵用冷却装置</w:t>
            </w:r>
          </w:p>
        </w:tc>
        <w:tc>
          <w:tcPr>
            <w:tcW w:w="14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ZL 2018 2 0091863.8</w:t>
            </w:r>
          </w:p>
        </w:tc>
        <w:tc>
          <w:tcPr>
            <w:tcW w:w="1080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7876562</w:t>
            </w:r>
          </w:p>
        </w:tc>
        <w:tc>
          <w:tcPr>
            <w:tcW w:w="1230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20180119</w:t>
            </w:r>
          </w:p>
        </w:tc>
        <w:tc>
          <w:tcPr>
            <w:tcW w:w="1320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20180921</w:t>
            </w: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CN  207892894  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1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</w:t>
            </w:r>
          </w:p>
        </w:tc>
        <w:tc>
          <w:tcPr>
            <w:tcW w:w="78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实用新型</w:t>
            </w:r>
          </w:p>
        </w:tc>
        <w:tc>
          <w:tcPr>
            <w:tcW w:w="1860" w:type="dxa"/>
            <w:vAlign w:val="center"/>
          </w:tcPr>
          <w:p>
            <w:pPr>
              <w:spacing w:after="0" w:line="220" w:lineRule="atLeast"/>
              <w:jc w:val="both"/>
              <w:rPr>
                <w:rFonts w:hint="default"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粉尘包装除尘装置</w:t>
            </w:r>
          </w:p>
        </w:tc>
        <w:tc>
          <w:tcPr>
            <w:tcW w:w="14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ZL 2018 2 0093282.8</w:t>
            </w:r>
          </w:p>
        </w:tc>
        <w:tc>
          <w:tcPr>
            <w:tcW w:w="1080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7964769</w:t>
            </w:r>
          </w:p>
        </w:tc>
        <w:tc>
          <w:tcPr>
            <w:tcW w:w="1230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20180119</w:t>
            </w:r>
          </w:p>
        </w:tc>
        <w:tc>
          <w:tcPr>
            <w:tcW w:w="1320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20181019</w:t>
            </w: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CN  207981823  U</w:t>
            </w:r>
          </w:p>
        </w:tc>
      </w:tr>
    </w:tbl>
    <w:p>
      <w:pPr>
        <w:spacing w:line="220" w:lineRule="atLeast"/>
        <w:jc w:val="both"/>
        <w:rPr>
          <w:rFonts w:hint="eastAsia" w:ascii="宋体" w:hAnsi="宋体" w:eastAsia="宋体"/>
          <w:b w:val="0"/>
          <w:bCs/>
          <w:sz w:val="32"/>
          <w:szCs w:val="32"/>
        </w:rPr>
      </w:pPr>
      <w:bookmarkStart w:id="0" w:name="_GoBack"/>
      <w:bookmarkEnd w:id="0"/>
    </w:p>
    <w:p>
      <w:pPr>
        <w:spacing w:line="220" w:lineRule="atLeast"/>
        <w:jc w:val="center"/>
        <w:rPr>
          <w:rFonts w:hint="eastAsia" w:ascii="宋体" w:hAnsi="宋体" w:eastAsia="宋体"/>
          <w:b w:val="0"/>
          <w:bCs/>
          <w:sz w:val="32"/>
          <w:szCs w:val="32"/>
          <w:lang w:eastAsia="zh-CN"/>
        </w:rPr>
      </w:pPr>
      <w:r>
        <w:rPr>
          <w:rFonts w:hint="eastAsia" w:ascii="宋体" w:hAnsi="宋体" w:eastAsia="宋体"/>
          <w:b w:val="0"/>
          <w:bCs/>
          <w:sz w:val="32"/>
          <w:szCs w:val="32"/>
          <w:lang w:eastAsia="zh-CN"/>
        </w:rPr>
        <w:t>濮阳市鹏鑫化工有限公司专利汇总表</w:t>
      </w:r>
    </w:p>
    <w:sectPr>
      <w:pgSz w:w="11906" w:h="16838"/>
      <w:pgMar w:top="1440" w:right="850" w:bottom="1440" w:left="85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12187"/>
    <w:rsid w:val="00323B43"/>
    <w:rsid w:val="003D37D8"/>
    <w:rsid w:val="003F5939"/>
    <w:rsid w:val="00426133"/>
    <w:rsid w:val="004358AB"/>
    <w:rsid w:val="006002C3"/>
    <w:rsid w:val="008B7726"/>
    <w:rsid w:val="00903543"/>
    <w:rsid w:val="00953088"/>
    <w:rsid w:val="00B273C2"/>
    <w:rsid w:val="00D31D50"/>
    <w:rsid w:val="00EF341E"/>
    <w:rsid w:val="09FA3FE8"/>
    <w:rsid w:val="0CD2081B"/>
    <w:rsid w:val="1A2F77F3"/>
    <w:rsid w:val="1B9050FD"/>
    <w:rsid w:val="33234795"/>
    <w:rsid w:val="44A01E89"/>
    <w:rsid w:val="4851245D"/>
    <w:rsid w:val="5BCE3FE1"/>
    <w:rsid w:val="64F120B8"/>
    <w:rsid w:val="6C25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582</Characters>
  <Lines>4</Lines>
  <Paragraphs>1</Paragraphs>
  <TotalTime>0</TotalTime>
  <ScaleCrop>false</ScaleCrop>
  <LinksUpToDate>false</LinksUpToDate>
  <CharactersWithSpaces>682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老五</cp:lastModifiedBy>
  <dcterms:modified xsi:type="dcterms:W3CDTF">2019-12-12T06:52:37Z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